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90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探索DeepSeek技术在质量管理中的应用：</w:t>
      </w:r>
    </w:p>
    <w:p w14:paraId="682C0430">
      <w:pPr>
        <w:rPr>
          <w:rFonts w:hint="eastAsia"/>
          <w:sz w:val="24"/>
          <w:szCs w:val="24"/>
          <w:highlight w:val="magenta"/>
        </w:rPr>
      </w:pPr>
      <w:r>
        <w:rPr>
          <w:rFonts w:hint="eastAsia"/>
          <w:sz w:val="24"/>
          <w:szCs w:val="24"/>
          <w:highlight w:val="magenta"/>
        </w:rPr>
        <w:t>①</w:t>
      </w:r>
      <w:r>
        <w:rPr>
          <w:rFonts w:hint="eastAsia"/>
          <w:sz w:val="24"/>
          <w:szCs w:val="24"/>
          <w:highlight w:val="magenta"/>
          <w:lang w:val="en-US" w:eastAsia="zh-CN"/>
        </w:rPr>
        <w:t>环保</w:t>
      </w:r>
      <w:r>
        <w:rPr>
          <w:rFonts w:hint="eastAsia"/>
          <w:sz w:val="24"/>
          <w:szCs w:val="24"/>
          <w:highlight w:val="magenta"/>
        </w:rPr>
        <w:t>知识助手</w:t>
      </w:r>
    </w:p>
    <w:p w14:paraId="7B3FB036">
      <w:pPr>
        <w:rPr>
          <w:rFonts w:hint="eastAsia"/>
        </w:rPr>
      </w:pPr>
      <w:r>
        <w:rPr>
          <w:rFonts w:hint="eastAsia"/>
        </w:rPr>
        <w:t>依托检索增强生成（RAG）技术，将生态环境相关技术标准、法规政策等转化为“秒级响应”的智慧大脑，帮助工作人员精确获取专业指导。</w:t>
      </w:r>
    </w:p>
    <w:p w14:paraId="1F101E66">
      <w:pPr>
        <w:rPr>
          <w:rFonts w:hint="eastAsia"/>
        </w:rPr>
      </w:pPr>
      <w:r>
        <w:rPr>
          <w:rFonts w:hint="eastAsia"/>
        </w:rPr>
        <w:t>覆盖领域：大气/地下水/土壤</w:t>
      </w:r>
      <w:r>
        <w:rPr>
          <w:rFonts w:hint="eastAsia"/>
          <w:lang w:val="en-US" w:eastAsia="zh-CN"/>
        </w:rPr>
        <w:t>/食品</w:t>
      </w:r>
      <w:r>
        <w:rPr>
          <w:rFonts w:hint="eastAsia"/>
        </w:rPr>
        <w:t>检测</w:t>
      </w:r>
      <w:r>
        <w:rPr>
          <w:rFonts w:hint="eastAsia"/>
          <w:lang w:val="en-US" w:eastAsia="zh-CN"/>
        </w:rPr>
        <w:t>/噪声/新污染物/生态指标</w:t>
      </w:r>
      <w:r>
        <w:rPr>
          <w:rFonts w:hint="eastAsia"/>
        </w:rPr>
        <w:t>、实验室操作流程、仪器校准规范、危废处理指南、排污许可核发技术规范</w:t>
      </w:r>
      <w:r>
        <w:rPr>
          <w:rFonts w:hint="eastAsia"/>
          <w:lang w:eastAsia="zh-CN"/>
        </w:rPr>
        <w:t>、在线监测技术规范</w:t>
      </w:r>
      <w:r>
        <w:rPr>
          <w:rFonts w:hint="eastAsia"/>
        </w:rPr>
        <w:t>等。</w:t>
      </w:r>
    </w:p>
    <w:p w14:paraId="7B63470E">
      <w:pPr>
        <w:rPr>
          <w:rFonts w:hint="eastAsia"/>
          <w:sz w:val="24"/>
          <w:szCs w:val="24"/>
          <w:highlight w:val="magenta"/>
        </w:rPr>
      </w:pPr>
      <w:r>
        <w:rPr>
          <w:rFonts w:hint="eastAsia"/>
          <w:sz w:val="24"/>
          <w:szCs w:val="24"/>
          <w:highlight w:val="magenta"/>
        </w:rPr>
        <w:t>②业务培训助手</w:t>
      </w:r>
    </w:p>
    <w:p w14:paraId="24107229">
      <w:pPr>
        <w:rPr>
          <w:rFonts w:hint="eastAsia"/>
        </w:rPr>
      </w:pPr>
      <w:r>
        <w:rPr>
          <w:rFonts w:hint="eastAsia"/>
        </w:rPr>
        <w:t>基于监测知识助手开发的AI导师，通过每日出题、试卷模拟、自动评分，再以智能画像驱动，自动调整试题、学习资料，实现“千人千面”的精准培训，推动监测人才能力跃升。</w:t>
      </w:r>
    </w:p>
    <w:p w14:paraId="56163081">
      <w:pPr>
        <w:rPr>
          <w:rFonts w:hint="default"/>
          <w:sz w:val="24"/>
          <w:szCs w:val="24"/>
          <w:highlight w:val="magenta"/>
        </w:rPr>
      </w:pPr>
      <w:r>
        <w:rPr>
          <w:rFonts w:hint="eastAsia"/>
          <w:sz w:val="24"/>
          <w:szCs w:val="24"/>
          <w:highlight w:val="magenta"/>
        </w:rPr>
        <w:t>③</w:t>
      </w:r>
      <w:r>
        <w:rPr>
          <w:rFonts w:hint="eastAsia"/>
          <w:sz w:val="24"/>
          <w:szCs w:val="24"/>
          <w:highlight w:val="magenta"/>
          <w:lang w:val="en-US" w:eastAsia="zh-CN"/>
        </w:rPr>
        <w:t>系统集成</w:t>
      </w:r>
    </w:p>
    <w:p w14:paraId="3C1B3923">
      <w:pPr>
        <w:rPr>
          <w:rFonts w:hint="eastAsia"/>
          <w:highlight w:val="none"/>
          <w:lang w:eastAsia="zh-CN"/>
        </w:rPr>
      </w:pPr>
      <w:r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对接LIMS（实验室信息管理系统）</w:t>
      </w:r>
      <w:r>
        <w:rPr>
          <w:rFonts w:hint="default"/>
          <w:highlight w:val="none"/>
        </w:rPr>
        <w:t>获取实时数据</w:t>
      </w:r>
      <w:r>
        <w:rPr>
          <w:rFonts w:hint="eastAsia"/>
          <w:highlight w:val="none"/>
        </w:rPr>
        <w:t>，</w:t>
      </w:r>
      <w:r>
        <w:rPr>
          <w:rFonts w:hint="default"/>
          <w:highlight w:val="none"/>
        </w:rPr>
        <w:t>能读取检测数据</w:t>
      </w:r>
      <w:r>
        <w:rPr>
          <w:rFonts w:hint="eastAsia"/>
          <w:highlight w:val="none"/>
          <w:lang w:val="en-US" w:eastAsia="zh-CN"/>
        </w:rPr>
        <w:t>原始记录</w:t>
      </w:r>
      <w:r>
        <w:rPr>
          <w:rFonts w:hint="default"/>
          <w:highlight w:val="none"/>
        </w:rPr>
        <w:t>表并分析异常值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异常数据标红，并提示可能原因</w:t>
      </w:r>
      <w:r>
        <w:rPr>
          <w:rFonts w:hint="eastAsia"/>
          <w:highlight w:val="none"/>
          <w:lang w:eastAsia="zh-CN"/>
        </w:rPr>
        <w:t>）（</w:t>
      </w:r>
      <w:r>
        <w:rPr>
          <w:rFonts w:hint="eastAsia"/>
          <w:highlight w:val="none"/>
          <w:lang w:val="en-US" w:eastAsia="zh-CN"/>
        </w:rPr>
        <w:t>特定逻辑规则+历史记录退回情况学习，重点纠错</w:t>
      </w:r>
      <w:r>
        <w:rPr>
          <w:rFonts w:hint="eastAsia"/>
          <w:highlight w:val="none"/>
          <w:lang w:eastAsia="zh-CN"/>
        </w:rPr>
        <w:t>）。</w:t>
      </w:r>
    </w:p>
    <w:p w14:paraId="66B67D1D">
      <w:pPr>
        <w:rPr>
          <w:rFonts w:hint="default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历史数据比对异常分析 （界限范围）</w:t>
      </w:r>
    </w:p>
    <w:p w14:paraId="6475BFB3">
      <w:pPr>
        <w:rPr>
          <w:rFonts w:hint="eastAsia"/>
          <w:highlight w:val="magenta"/>
          <w:lang w:val="en-US" w:eastAsia="zh-CN"/>
        </w:rPr>
      </w:pPr>
      <w:r>
        <w:rPr>
          <w:rFonts w:hint="eastAsia"/>
          <w:highlight w:val="magenta"/>
          <w:lang w:val="en-US" w:eastAsia="zh-CN"/>
        </w:rPr>
        <w:t>质控功能需求：</w:t>
      </w:r>
      <w:bookmarkStart w:id="0" w:name="_GoBack"/>
      <w:bookmarkEnd w:id="0"/>
    </w:p>
    <w:p w14:paraId="3A5D2C23">
      <w:pPr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>1）</w:t>
      </w:r>
      <w:r>
        <w:rPr>
          <w:rFonts w:hint="default"/>
          <w:highlight w:val="none"/>
        </w:rPr>
        <w:t>数据一致性校验</w:t>
      </w:r>
    </w:p>
    <w:p w14:paraId="5DF2DE6D">
      <w:pPr>
        <w:rPr>
          <w:rFonts w:hint="default"/>
          <w:highlight w:val="none"/>
        </w:rPr>
      </w:pPr>
      <w:r>
        <w:rPr>
          <w:rFonts w:hint="default"/>
          <w:highlight w:val="none"/>
        </w:rPr>
        <w:t>自动比对：质控报表数据与原始记录（仪器数据、手写记录）不一致时，标红提示差异项。</w:t>
      </w:r>
    </w:p>
    <w:p w14:paraId="0E9E6AF8">
      <w:pPr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>2）</w:t>
      </w:r>
      <w:r>
        <w:rPr>
          <w:rFonts w:hint="default"/>
          <w:highlight w:val="none"/>
        </w:rPr>
        <w:t>质控完整性审查</w:t>
      </w:r>
    </w:p>
    <w:p w14:paraId="5D7457F4">
      <w:pPr>
        <w:rPr>
          <w:rFonts w:hint="default"/>
          <w:highlight w:val="none"/>
        </w:rPr>
      </w:pPr>
      <w:r>
        <w:rPr>
          <w:rFonts w:hint="default"/>
          <w:highlight w:val="none"/>
        </w:rPr>
        <w:t>缺漏检测：自动核对现场/分析记录中的质控项（如平行样、空白样）是否符合标准要求，缺失则标红提示。</w:t>
      </w:r>
    </w:p>
    <w:p w14:paraId="430155C9">
      <w:pPr>
        <w:rPr>
          <w:rFonts w:hint="default"/>
          <w:highlight w:val="none"/>
        </w:rPr>
      </w:pPr>
      <w:r>
        <w:rPr>
          <w:rFonts w:hint="default"/>
          <w:highlight w:val="none"/>
        </w:rPr>
        <w:t>结果判定：质控结果（如加标回收率）超标时，自动标记不合格。</w:t>
      </w:r>
    </w:p>
    <w:p w14:paraId="61996ECB">
      <w:pPr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>3）</w:t>
      </w:r>
      <w:r>
        <w:rPr>
          <w:rFonts w:hint="default"/>
          <w:highlight w:val="none"/>
        </w:rPr>
        <w:t>标准曲线管理</w:t>
      </w:r>
    </w:p>
    <w:p w14:paraId="7D124A6F">
      <w:pPr>
        <w:rPr>
          <w:rFonts w:hint="default"/>
          <w:highlight w:val="none"/>
        </w:rPr>
      </w:pPr>
      <w:r>
        <w:rPr>
          <w:rFonts w:hint="default"/>
          <w:highlight w:val="none"/>
        </w:rPr>
        <w:t>自动汇总：从LIMS抓取标准曲线原始数据，按分析项目生成汇总文件（Excel/PDF）。</w:t>
      </w:r>
    </w:p>
    <w:p w14:paraId="7BFC866D">
      <w:pPr>
        <w:rPr>
          <w:rFonts w:hint="default"/>
          <w:highlight w:val="none"/>
        </w:rPr>
      </w:pPr>
      <w:r>
        <w:rPr>
          <w:rFonts w:hint="default"/>
          <w:highlight w:val="none"/>
        </w:rPr>
        <w:t>智能检索：支持按项目、日期、分析人员快速查询。</w:t>
      </w:r>
    </w:p>
    <w:p w14:paraId="607A87B2">
      <w:pPr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>4）</w:t>
      </w:r>
      <w:r>
        <w:rPr>
          <w:rFonts w:hint="default"/>
          <w:highlight w:val="none"/>
        </w:rPr>
        <w:t>实验室空白管理</w:t>
      </w:r>
    </w:p>
    <w:p w14:paraId="3B3218A5">
      <w:pPr>
        <w:rPr>
          <w:rFonts w:hint="default"/>
          <w:highlight w:val="none"/>
        </w:rPr>
      </w:pPr>
      <w:r>
        <w:rPr>
          <w:rFonts w:hint="default"/>
          <w:highlight w:val="none"/>
        </w:rPr>
        <w:t>抓取LIMS中分析原始记录的空白实验数据，按分析项目分类汇总。</w:t>
      </w:r>
    </w:p>
    <w:p w14:paraId="52897C3D">
      <w:pPr>
        <w:rPr>
          <w:rFonts w:hint="eastAsia"/>
          <w:highlight w:val="none"/>
          <w:lang w:val="en-US" w:eastAsia="zh-CN"/>
        </w:rPr>
      </w:pPr>
    </w:p>
    <w:p w14:paraId="2555456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智能报告生成，分为检测类报告和咨询类报告</w:t>
      </w:r>
      <w:r>
        <w:rPr>
          <w:rFonts w:hint="eastAsia"/>
          <w:highlight w:val="none"/>
          <w:lang w:val="en-US" w:eastAsia="zh-CN"/>
        </w:rPr>
        <w:t>（模版可修改，可学习）。</w:t>
      </w:r>
    </w:p>
    <w:p w14:paraId="1807F8CC">
      <w:pPr>
        <w:numPr>
          <w:ilvl w:val="0"/>
          <w:numId w:val="1"/>
        </w:numPr>
        <w:rPr>
          <w:rFonts w:hint="eastAsia"/>
          <w:highlight w:val="magenta"/>
        </w:rPr>
      </w:pPr>
      <w:r>
        <w:rPr>
          <w:rFonts w:hint="eastAsia"/>
          <w:highlight w:val="magenta"/>
          <w:lang w:val="en-US" w:eastAsia="zh-CN"/>
        </w:rPr>
        <w:t>检测类报告的核心功能需求：</w:t>
      </w:r>
    </w:p>
    <w:p w14:paraId="665AB8EE">
      <w:pPr>
        <w:rPr>
          <w:rFonts w:hint="default"/>
          <w:highlight w:val="none"/>
        </w:rPr>
      </w:pPr>
      <w:r>
        <w:rPr>
          <w:rFonts w:hint="eastAsia"/>
          <w:highlight w:val="none"/>
        </w:rPr>
        <w:t>智能生成</w:t>
      </w:r>
      <w:r>
        <w:rPr>
          <w:rFonts w:hint="default"/>
          <w:highlight w:val="none"/>
        </w:rPr>
        <w:t>：基于LIMS数据自动生成标准报告（</w:t>
      </w:r>
      <w:r>
        <w:rPr>
          <w:rFonts w:hint="eastAsia"/>
          <w:highlight w:val="none"/>
          <w:lang w:val="en-US" w:eastAsia="zh-CN"/>
        </w:rPr>
        <w:t>水</w:t>
      </w:r>
      <w:r>
        <w:rPr>
          <w:rFonts w:hint="default"/>
          <w:highlight w:val="none"/>
        </w:rPr>
        <w:t>/</w:t>
      </w:r>
      <w:r>
        <w:rPr>
          <w:rFonts w:hint="eastAsia"/>
          <w:highlight w:val="none"/>
          <w:lang w:val="en-US" w:eastAsia="zh-CN"/>
        </w:rPr>
        <w:t>气/土/声等</w:t>
      </w:r>
      <w:r>
        <w:rPr>
          <w:rFonts w:hint="default"/>
          <w:highlight w:val="none"/>
        </w:rPr>
        <w:t>）</w:t>
      </w:r>
    </w:p>
    <w:p w14:paraId="4F5AFB79">
      <w:pPr>
        <w:rPr>
          <w:rFonts w:hint="eastAsia"/>
          <w:highlight w:val="none"/>
        </w:rPr>
      </w:pPr>
      <w:r>
        <w:rPr>
          <w:rFonts w:hint="default"/>
          <w:highlight w:val="none"/>
        </w:rPr>
        <w:t>合规审查：</w:t>
      </w:r>
      <w:r>
        <w:rPr>
          <w:rFonts w:hint="eastAsia"/>
          <w:highlight w:val="none"/>
          <w:lang w:val="en-US" w:eastAsia="zh-CN"/>
        </w:rPr>
        <w:t>各个</w:t>
      </w:r>
      <w:r>
        <w:rPr>
          <w:rFonts w:hint="eastAsia"/>
          <w:highlight w:val="none"/>
        </w:rPr>
        <w:t>章节（分析日期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方法依据、实验室温度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eastAsia"/>
          <w:highlight w:val="none"/>
        </w:rPr>
        <w:t>）完整性检查</w:t>
      </w:r>
      <w:r>
        <w:rPr>
          <w:rFonts w:hint="default"/>
          <w:highlight w:val="none"/>
        </w:rPr>
        <w:t>，自动标红超标/不合规数据</w:t>
      </w:r>
    </w:p>
    <w:p w14:paraId="511BF45F">
      <w:pPr>
        <w:rPr>
          <w:rFonts w:hint="default"/>
          <w:highlight w:val="none"/>
        </w:rPr>
      </w:pPr>
      <w:r>
        <w:rPr>
          <w:rFonts w:hint="default"/>
          <w:highlight w:val="none"/>
        </w:rPr>
        <w:t>数据核验：自动校对原始记录与报告</w:t>
      </w:r>
      <w:r>
        <w:rPr>
          <w:rFonts w:hint="eastAsia"/>
          <w:highlight w:val="none"/>
          <w:lang w:val="en-US" w:eastAsia="zh-CN"/>
        </w:rPr>
        <w:t>附件手写或仪器</w:t>
      </w:r>
      <w:r>
        <w:rPr>
          <w:rFonts w:hint="default"/>
          <w:highlight w:val="none"/>
        </w:rPr>
        <w:t>数据的一致性（OCR识别+逻辑校验）</w:t>
      </w:r>
    </w:p>
    <w:p w14:paraId="7E2BD3BA">
      <w:pPr>
        <w:rPr>
          <w:rFonts w:hint="default" w:eastAsiaTheme="minor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区别手写/打印条的数据</w:t>
      </w:r>
    </w:p>
    <w:p w14:paraId="15AA6CEC">
      <w:pPr>
        <w:rPr>
          <w:rFonts w:hint="eastAsia" w:eastAsiaTheme="minorEastAsia"/>
          <w:highlight w:val="none"/>
          <w:lang w:eastAsia="zh-CN"/>
        </w:rPr>
      </w:pPr>
      <w:r>
        <w:rPr>
          <w:rFonts w:hint="default"/>
          <w:highlight w:val="none"/>
        </w:rPr>
        <w:t>审核留痕：支持电子签名+多级审批流程，完整记录修改轨迹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lims直接抓取</w:t>
      </w:r>
      <w:r>
        <w:rPr>
          <w:rFonts w:hint="eastAsia"/>
          <w:highlight w:val="none"/>
          <w:lang w:eastAsia="zh-CN"/>
        </w:rPr>
        <w:t>）</w:t>
      </w:r>
    </w:p>
    <w:p w14:paraId="577FD7AC">
      <w:pPr>
        <w:rPr>
          <w:highlight w:val="magenta"/>
        </w:rPr>
      </w:pPr>
      <w:r>
        <w:rPr>
          <w:rFonts w:hint="eastAsia"/>
          <w:highlight w:val="magenta"/>
          <w:lang w:val="en-US" w:eastAsia="zh-CN"/>
        </w:rPr>
        <w:t>2）deepseek咨询类报告的功能需求：</w:t>
      </w:r>
    </w:p>
    <w:p w14:paraId="10F3FD24"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报告数据分析：文字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图片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-数据分析</w:t>
      </w:r>
    </w:p>
    <w:p w14:paraId="3FA1AD48">
      <w:pPr>
        <w:rPr>
          <w:rFonts w:hint="eastAsia"/>
          <w:color w:val="000000" w:themeColor="text1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red"/>
          <w:lang w:val="en-US" w:eastAsia="zh-CN"/>
          <w14:textFill>
            <w14:solidFill>
              <w14:schemeClr w14:val="tx1"/>
            </w14:solidFill>
          </w14:textFill>
        </w:rPr>
        <w:t>报告审核：常规错误预警（必须限定有效，章节完整性，内容和法律法规是否冲突，文本内容前后逻辑是否一致）</w:t>
      </w:r>
    </w:p>
    <w:p w14:paraId="5233455D">
      <w:pPr>
        <w:rPr>
          <w:rFonts w:hint="eastAsia"/>
          <w:sz w:val="24"/>
          <w:szCs w:val="24"/>
          <w:highlight w:val="magenta"/>
          <w:lang w:val="en-US" w:eastAsia="zh-CN"/>
        </w:rPr>
      </w:pPr>
      <w:r>
        <w:rPr>
          <w:rFonts w:hint="eastAsia"/>
          <w:sz w:val="24"/>
          <w:szCs w:val="24"/>
          <w:highlight w:val="magenta"/>
        </w:rPr>
        <w:t>④</w:t>
      </w:r>
      <w:r>
        <w:rPr>
          <w:rFonts w:hint="eastAsia"/>
          <w:sz w:val="24"/>
          <w:szCs w:val="24"/>
          <w:highlight w:val="magenta"/>
          <w:lang w:val="en-US" w:eastAsia="zh-CN"/>
        </w:rPr>
        <w:t>知识管理</w:t>
      </w:r>
    </w:p>
    <w:p w14:paraId="5A23BA7D">
      <w:pPr>
        <w:rPr>
          <w:rFonts w:hint="eastAsia"/>
        </w:rPr>
      </w:pPr>
      <w:r>
        <w:rPr>
          <w:rFonts w:hint="eastAsia"/>
        </w:rPr>
        <w:t>支持PDF/Word/Excel/PPT等多种格式上传</w:t>
      </w:r>
    </w:p>
    <w:p w14:paraId="648A1991">
      <w:pPr>
        <w:rPr>
          <w:rFonts w:hint="default"/>
        </w:rPr>
      </w:pPr>
      <w:r>
        <w:rPr>
          <w:rFonts w:hint="default"/>
        </w:rPr>
        <w:t>版本控制功能（当标准更新时可标记作废文件）</w:t>
      </w:r>
    </w:p>
    <w:p w14:paraId="69D5DBF6">
      <w:pPr>
        <w:rPr>
          <w:rFonts w:hint="eastAsia"/>
          <w:sz w:val="24"/>
          <w:szCs w:val="24"/>
          <w:highlight w:val="magenta"/>
          <w:lang w:val="en-US" w:eastAsia="zh-CN"/>
        </w:rPr>
      </w:pPr>
      <w:r>
        <w:rPr>
          <w:rFonts w:hint="eastAsia"/>
          <w:sz w:val="24"/>
          <w:szCs w:val="24"/>
          <w:highlight w:val="magenta"/>
          <w:lang w:val="en-US" w:eastAsia="zh-CN"/>
        </w:rPr>
        <w:t>⑤安全保密性</w:t>
      </w:r>
    </w:p>
    <w:p w14:paraId="08657206">
      <w:pPr>
        <w:rPr>
          <w:rFonts w:hint="default"/>
        </w:rPr>
      </w:pPr>
      <w:r>
        <w:rPr>
          <w:rFonts w:hint="default"/>
        </w:rPr>
        <w:t>权限体系：RBAC模型（如区分检测员、审核员、管理员角色）</w:t>
      </w:r>
    </w:p>
    <w:p w14:paraId="0CB464CC">
      <w:pPr>
        <w:rPr>
          <w:rFonts w:hint="default"/>
        </w:rPr>
      </w:pPr>
      <w:r>
        <w:rPr>
          <w:rFonts w:hint="default"/>
        </w:rPr>
        <w:t>审计日志：记录所有问答记录及知识库修改操作</w:t>
      </w:r>
    </w:p>
    <w:p w14:paraId="08DDB5B4">
      <w:pPr>
        <w:rPr>
          <w:rFonts w:hint="default"/>
          <w:highlight w:val="none"/>
        </w:rPr>
      </w:pPr>
    </w:p>
    <w:p w14:paraId="56AE76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探索DeepSeek技术在销售智能化中的应用</w:t>
      </w:r>
    </w:p>
    <w:p w14:paraId="73860F0D">
      <w:pPr>
        <w:rPr>
          <w:rFonts w:hint="default"/>
          <w:highlight w:val="none"/>
        </w:rPr>
      </w:pPr>
      <w:r>
        <w:rPr>
          <w:rFonts w:hint="eastAsia"/>
          <w:sz w:val="24"/>
          <w:szCs w:val="24"/>
          <w:highlight w:val="yellow"/>
        </w:rPr>
        <w:t>①</w:t>
      </w:r>
      <w:r>
        <w:rPr>
          <w:rFonts w:hint="default"/>
          <w:sz w:val="24"/>
          <w:szCs w:val="24"/>
          <w:highlight w:val="yellow"/>
        </w:rPr>
        <w:t>智能客户洞察与精准获客</w:t>
      </w:r>
    </w:p>
    <w:p w14:paraId="730F6806">
      <w:pPr>
        <w:rPr>
          <w:rFonts w:hint="default"/>
          <w:highlight w:val="none"/>
        </w:rPr>
      </w:pPr>
      <w:r>
        <w:rPr>
          <w:rFonts w:hint="default"/>
          <w:highlight w:val="none"/>
        </w:rPr>
        <w:t>客户画像与分层：利用DeepSeek技术分析企业环评报告、排污数据、行业动态，构建精准客户标签（如“高污染风险企业”“政策敏感型客户”）。</w:t>
      </w:r>
    </w:p>
    <w:p w14:paraId="4F3BBB36">
      <w:pPr>
        <w:rPr>
          <w:highlight w:val="none"/>
        </w:rPr>
      </w:pPr>
      <w:r>
        <w:rPr>
          <w:rFonts w:hint="default"/>
          <w:highlight w:val="none"/>
        </w:rPr>
        <w:t>智能线索推荐：基于历史合作数据+行业政策变化（如新排放标准），自动筛选潜在高需求客户，并推荐优先跟进策略</w:t>
      </w:r>
    </w:p>
    <w:p w14:paraId="60E33276">
      <w:pPr>
        <w:rPr>
          <w:rFonts w:hint="default"/>
          <w:highlight w:val="none"/>
        </w:rPr>
      </w:pPr>
      <w:r>
        <w:rPr>
          <w:rFonts w:hint="eastAsia"/>
          <w:sz w:val="24"/>
          <w:szCs w:val="24"/>
          <w:highlight w:val="yellow"/>
        </w:rPr>
        <w:t>②</w:t>
      </w:r>
      <w:r>
        <w:rPr>
          <w:rFonts w:hint="default"/>
          <w:sz w:val="24"/>
          <w:szCs w:val="24"/>
          <w:highlight w:val="yellow"/>
        </w:rPr>
        <w:t>销售预测与动态定价优化</w:t>
      </w:r>
    </w:p>
    <w:p w14:paraId="7FE0ABAD">
      <w:pPr>
        <w:rPr>
          <w:rFonts w:hint="default"/>
          <w:highlight w:val="none"/>
        </w:rPr>
      </w:pPr>
      <w:r>
        <w:rPr>
          <w:rFonts w:hint="default"/>
          <w:highlight w:val="none"/>
        </w:rPr>
        <w:t>需求预测模型：结合环保政策发布时间（如“十四五”环保规划）、区域监管力度，预测客户检测需求波动。</w:t>
      </w:r>
    </w:p>
    <w:p w14:paraId="1C2C0B9A">
      <w:pPr>
        <w:rPr>
          <w:rFonts w:hint="eastAsia"/>
          <w:sz w:val="24"/>
          <w:szCs w:val="24"/>
          <w:highlight w:val="none"/>
        </w:rPr>
      </w:pPr>
      <w:r>
        <w:rPr>
          <w:rFonts w:hint="default"/>
          <w:highlight w:val="none"/>
        </w:rPr>
        <w:t>智能定价引擎：根据客户规模、检测项目复杂度、竞对报价，动态生成最优报价方案，支持利润最大化。</w:t>
      </w:r>
    </w:p>
    <w:p w14:paraId="2F3D6F29">
      <w:pPr>
        <w:rPr>
          <w:rFonts w:hint="default"/>
          <w:highlight w:val="yellow"/>
        </w:rPr>
      </w:pPr>
      <w:r>
        <w:rPr>
          <w:rFonts w:hint="eastAsia"/>
          <w:sz w:val="24"/>
          <w:szCs w:val="24"/>
          <w:highlight w:val="yellow"/>
        </w:rPr>
        <w:t>③</w:t>
      </w:r>
      <w:r>
        <w:rPr>
          <w:rFonts w:hint="default"/>
          <w:sz w:val="24"/>
          <w:szCs w:val="24"/>
          <w:highlight w:val="yellow"/>
        </w:rPr>
        <w:t>销售流程自动化</w:t>
      </w:r>
    </w:p>
    <w:p w14:paraId="2F08E320">
      <w:pPr>
        <w:rPr>
          <w:rFonts w:hint="default"/>
          <w:highlight w:val="none"/>
        </w:rPr>
      </w:pPr>
      <w:r>
        <w:rPr>
          <w:rFonts w:hint="default"/>
          <w:highlight w:val="none"/>
        </w:rPr>
        <w:t>智能合同管理：</w:t>
      </w:r>
    </w:p>
    <w:p w14:paraId="6F7DE96F">
      <w:pPr>
        <w:rPr>
          <w:rFonts w:hint="default"/>
          <w:highlight w:val="none"/>
        </w:rPr>
      </w:pPr>
      <w:r>
        <w:rPr>
          <w:rFonts w:hint="default"/>
          <w:highlight w:val="none"/>
        </w:rPr>
        <w:t>自动生成检测服务合同，关键条款（如违约责任、数据保密）合规性审查。</w:t>
      </w:r>
    </w:p>
    <w:p w14:paraId="04D27C90">
      <w:pPr>
        <w:rPr>
          <w:rFonts w:hint="default"/>
          <w:highlight w:val="none"/>
        </w:rPr>
      </w:pPr>
      <w:r>
        <w:rPr>
          <w:rFonts w:hint="default"/>
          <w:highlight w:val="none"/>
        </w:rPr>
        <w:t>通过DeepSeek解析历史合同，识别高风险条款并预警。</w:t>
      </w:r>
    </w:p>
    <w:p w14:paraId="4C99DC1D">
      <w:pPr>
        <w:rPr>
          <w:rFonts w:hint="default"/>
          <w:highlight w:val="none"/>
        </w:rPr>
      </w:pPr>
      <w:r>
        <w:rPr>
          <w:rFonts w:hint="default"/>
          <w:highlight w:val="none"/>
        </w:rPr>
        <w:t>虚拟销售助手：</w:t>
      </w:r>
    </w:p>
    <w:p w14:paraId="08535CD8">
      <w:pPr>
        <w:rPr>
          <w:rFonts w:hint="default"/>
          <w:highlight w:val="none"/>
        </w:rPr>
      </w:pPr>
      <w:r>
        <w:rPr>
          <w:rFonts w:hint="default"/>
          <w:highlight w:val="none"/>
        </w:rPr>
        <w:t>自动回复客户常见咨询（如检测周期、资质要求）。</w:t>
      </w:r>
    </w:p>
    <w:p w14:paraId="5BD9AF34">
      <w:pPr>
        <w:rPr>
          <w:rFonts w:hint="default"/>
          <w:highlight w:val="yellow"/>
        </w:rPr>
      </w:pPr>
      <w:r>
        <w:rPr>
          <w:rFonts w:hint="eastAsia"/>
          <w:sz w:val="24"/>
          <w:szCs w:val="24"/>
          <w:highlight w:val="yellow"/>
        </w:rPr>
        <w:t>④</w:t>
      </w:r>
      <w:r>
        <w:rPr>
          <w:rFonts w:hint="default"/>
          <w:sz w:val="24"/>
          <w:szCs w:val="24"/>
          <w:highlight w:val="yellow"/>
        </w:rPr>
        <w:t>合规风控强化</w:t>
      </w:r>
    </w:p>
    <w:p w14:paraId="4E3533AE">
      <w:pPr>
        <w:rPr>
          <w:rFonts w:hint="default"/>
          <w:highlight w:val="none"/>
        </w:rPr>
      </w:pPr>
      <w:r>
        <w:rPr>
          <w:rFonts w:hint="default"/>
          <w:highlight w:val="none"/>
        </w:rPr>
        <w:t>环评报告智能审查：</w:t>
      </w:r>
    </w:p>
    <w:p w14:paraId="42A982C7">
      <w:pPr>
        <w:rPr>
          <w:rFonts w:hint="default"/>
          <w:highlight w:val="none"/>
        </w:rPr>
      </w:pPr>
      <w:r>
        <w:rPr>
          <w:rFonts w:hint="default"/>
          <w:highlight w:val="none"/>
        </w:rPr>
        <w:t>扫描客户提供的环评文件，识别数据矛盾（如申报排放量超出设备处理能力）。</w:t>
      </w:r>
    </w:p>
    <w:p w14:paraId="2E79C351">
      <w:pPr>
        <w:rPr>
          <w:rFonts w:hint="default"/>
          <w:highlight w:val="none"/>
        </w:rPr>
      </w:pPr>
      <w:r>
        <w:rPr>
          <w:rFonts w:hint="default"/>
          <w:highlight w:val="none"/>
        </w:rPr>
        <w:t>基于政策库（如《大气污染防治法》），标记客户潜在违规风险。</w:t>
      </w:r>
    </w:p>
    <w:p w14:paraId="32E6E8E2">
      <w:pPr>
        <w:rPr>
          <w:rFonts w:hint="eastAsia"/>
          <w:sz w:val="24"/>
          <w:szCs w:val="24"/>
          <w:highlight w:val="none"/>
        </w:rPr>
      </w:pPr>
      <w:r>
        <w:rPr>
          <w:rFonts w:hint="default"/>
          <w:highlight w:val="none"/>
        </w:rPr>
        <w:t>合作风险评估：结合企业信用数据、行政处罚记录，生成客户风险评级。</w:t>
      </w:r>
    </w:p>
    <w:p w14:paraId="113C16F1">
      <w:pPr>
        <w:rPr>
          <w:rFonts w:hint="default"/>
          <w:highlight w:val="yellow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⑤</w:t>
      </w:r>
      <w:r>
        <w:rPr>
          <w:rFonts w:hint="default"/>
          <w:sz w:val="24"/>
          <w:szCs w:val="24"/>
          <w:highlight w:val="yellow"/>
        </w:rPr>
        <w:t> 客户关系深度运营</w:t>
      </w:r>
    </w:p>
    <w:p w14:paraId="315D0991">
      <w:pPr>
        <w:rPr>
          <w:rFonts w:hint="default"/>
          <w:highlight w:val="none"/>
        </w:rPr>
      </w:pPr>
      <w:r>
        <w:rPr>
          <w:rFonts w:hint="default"/>
          <w:highlight w:val="none"/>
        </w:rPr>
        <w:t>个性化服务推荐：</w:t>
      </w:r>
    </w:p>
    <w:p w14:paraId="3AE32393">
      <w:pPr>
        <w:rPr>
          <w:rFonts w:hint="default"/>
          <w:highlight w:val="none"/>
        </w:rPr>
      </w:pPr>
      <w:r>
        <w:rPr>
          <w:rFonts w:hint="default"/>
          <w:highlight w:val="none"/>
        </w:rPr>
        <w:t>根据客户检测历史，推荐增值服务（如VOCs专项检测、环保合规培训）。</w:t>
      </w:r>
    </w:p>
    <w:p w14:paraId="5DA36717">
      <w:pPr>
        <w:rPr>
          <w:rFonts w:hint="default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⑦</w:t>
      </w:r>
      <w:r>
        <w:rPr>
          <w:rFonts w:hint="default"/>
          <w:sz w:val="24"/>
          <w:szCs w:val="24"/>
          <w:highlight w:val="yellow"/>
          <w:lang w:val="en-US" w:eastAsia="zh-CN"/>
        </w:rPr>
        <w:t>智能标书生成</w:t>
      </w:r>
    </w:p>
    <w:p w14:paraId="3AE3A87D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模板自动化：</w:t>
      </w:r>
    </w:p>
    <w:p w14:paraId="19A41AFC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根据招标文件要求，自动匹配技术方案模板、资质案例库。</w:t>
      </w:r>
    </w:p>
    <w:p w14:paraId="4EB3BCA8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合规性自检：</w:t>
      </w:r>
    </w:p>
    <w:p w14:paraId="592F643A">
      <w:pPr>
        <w:rPr>
          <w:highlight w:val="none"/>
        </w:rPr>
      </w:pPr>
      <w:r>
        <w:rPr>
          <w:rFonts w:hint="default"/>
          <w:highlight w:val="none"/>
          <w:lang w:val="en-US" w:eastAsia="zh-CN"/>
        </w:rPr>
        <w:t>对标书关键内容（如</w:t>
      </w:r>
      <w:r>
        <w:rPr>
          <w:rFonts w:hint="eastAsia"/>
          <w:highlight w:val="none"/>
          <w:lang w:val="en-US" w:eastAsia="zh-CN"/>
        </w:rPr>
        <w:t>对照废标条件 自动审核</w:t>
      </w:r>
      <w:r>
        <w:rPr>
          <w:rFonts w:hint="default"/>
          <w:highlight w:val="none"/>
          <w:lang w:val="en-US" w:eastAsia="zh-CN"/>
        </w:rPr>
        <w:t>）进行合规校验，避免废标。</w:t>
      </w:r>
    </w:p>
    <w:p w14:paraId="16816C3B">
      <w:pPr>
        <w:rPr>
          <w:rFonts w:hint="default"/>
          <w:sz w:val="24"/>
          <w:szCs w:val="24"/>
          <w:highlight w:val="magenta"/>
          <w:lang w:val="en-US" w:eastAsia="zh-CN"/>
        </w:rPr>
      </w:pPr>
      <w:r>
        <w:rPr>
          <w:rFonts w:hint="eastAsia"/>
          <w:sz w:val="24"/>
          <w:szCs w:val="24"/>
          <w:highlight w:val="magenta"/>
          <w:lang w:val="en-US" w:eastAsia="zh-CN"/>
        </w:rPr>
        <w:t>⑧</w:t>
      </w:r>
      <w:r>
        <w:rPr>
          <w:rFonts w:hint="default"/>
          <w:sz w:val="24"/>
          <w:szCs w:val="24"/>
          <w:highlight w:val="magenta"/>
          <w:lang w:val="en-US" w:eastAsia="zh-CN"/>
        </w:rPr>
        <w:t>智能报价单生成</w:t>
      </w:r>
      <w:r>
        <w:rPr>
          <w:rFonts w:hint="eastAsia"/>
          <w:sz w:val="24"/>
          <w:szCs w:val="24"/>
          <w:highlight w:val="magenta"/>
          <w:lang w:val="en-US" w:eastAsia="zh-CN"/>
        </w:rPr>
        <w:t xml:space="preserve"> （一阶段）</w:t>
      </w:r>
    </w:p>
    <w:p w14:paraId="76098182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自动计价：</w:t>
      </w:r>
    </w:p>
    <w:p w14:paraId="062F0B44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输入检测项目（如"水质六价铬检测"），自动匹配预设单价</w:t>
      </w:r>
      <w:r>
        <w:rPr>
          <w:rFonts w:hint="eastAsia"/>
          <w:highlight w:val="none"/>
          <w:lang w:val="en-US" w:eastAsia="zh-CN"/>
        </w:rPr>
        <w:t>（</w:t>
      </w:r>
      <w:r>
        <w:rPr>
          <w:rFonts w:hint="default"/>
          <w:highlight w:val="none"/>
          <w:lang w:val="en-US" w:eastAsia="zh-CN"/>
        </w:rPr>
        <w:t>可手动修改单价/折扣</w:t>
      </w:r>
      <w:r>
        <w:rPr>
          <w:rFonts w:hint="eastAsia"/>
          <w:highlight w:val="none"/>
          <w:lang w:val="en-US" w:eastAsia="zh-CN"/>
        </w:rPr>
        <w:t>）</w:t>
      </w:r>
      <w:r>
        <w:rPr>
          <w:rFonts w:hint="default"/>
          <w:highlight w:val="none"/>
          <w:lang w:val="en-US" w:eastAsia="zh-CN"/>
        </w:rPr>
        <w:t>。</w:t>
      </w:r>
    </w:p>
    <w:p w14:paraId="1D8C79F0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支持复杂计算（如：样品数×单价+加急费）。</w:t>
      </w:r>
    </w:p>
    <w:p w14:paraId="7105C20B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模板化生成：</w:t>
      </w:r>
    </w:p>
    <w:p w14:paraId="1BC68CDA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一键生成标准报价单。</w:t>
      </w:r>
    </w:p>
    <w:p w14:paraId="526E2156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自动填充：客户信息、检测明细、合计金额、有效期等。</w:t>
      </w:r>
    </w:p>
    <w:p w14:paraId="7669333E">
      <w:pPr>
        <w:rPr>
          <w:rFonts w:hint="default"/>
          <w:highlight w:val="none"/>
          <w:lang w:val="en-US" w:eastAsia="zh-CN"/>
        </w:rPr>
      </w:pPr>
    </w:p>
    <w:p w14:paraId="455FEF0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探索DeepSeek技术在</w:t>
      </w:r>
      <w:r>
        <w:rPr>
          <w:rFonts w:hint="eastAsia"/>
          <w:sz w:val="24"/>
          <w:szCs w:val="24"/>
          <w:lang w:val="en-US" w:eastAsia="zh-CN"/>
        </w:rPr>
        <w:t>行政</w:t>
      </w:r>
      <w:r>
        <w:rPr>
          <w:rFonts w:hint="eastAsia"/>
          <w:sz w:val="24"/>
          <w:szCs w:val="24"/>
        </w:rPr>
        <w:t>智能化中的应用</w:t>
      </w:r>
    </w:p>
    <w:p w14:paraId="7818059F">
      <w:pPr>
        <w:rPr>
          <w:rFonts w:hint="default"/>
          <w:highlight w:val="yellow"/>
        </w:rPr>
      </w:pPr>
      <w:r>
        <w:rPr>
          <w:rFonts w:hint="eastAsia"/>
          <w:sz w:val="24"/>
          <w:szCs w:val="24"/>
          <w:highlight w:val="yellow"/>
        </w:rPr>
        <w:t>①</w:t>
      </w:r>
      <w:r>
        <w:rPr>
          <w:rFonts w:hint="default"/>
          <w:sz w:val="24"/>
          <w:szCs w:val="24"/>
          <w:highlight w:val="yellow"/>
        </w:rPr>
        <w:t>智能</w:t>
      </w:r>
      <w:r>
        <w:rPr>
          <w:rFonts w:hint="eastAsia"/>
          <w:sz w:val="24"/>
          <w:szCs w:val="24"/>
          <w:highlight w:val="yellow"/>
          <w:lang w:val="en-US" w:eastAsia="zh-CN"/>
        </w:rPr>
        <w:t>分析</w:t>
      </w:r>
    </w:p>
    <w:p w14:paraId="217077D6">
      <w:pPr>
        <w:rPr>
          <w:rFonts w:hint="eastAsia"/>
          <w:highlight w:val="none"/>
          <w:lang w:eastAsia="zh-CN"/>
        </w:rPr>
      </w:pPr>
      <w:r>
        <w:rPr>
          <w:rFonts w:hint="default"/>
          <w:highlight w:val="none"/>
        </w:rPr>
        <w:t>人力</w:t>
      </w:r>
      <w:r>
        <w:rPr>
          <w:rFonts w:hint="eastAsia"/>
          <w:highlight w:val="none"/>
          <w:lang w:val="en-US" w:eastAsia="zh-CN"/>
        </w:rPr>
        <w:t>资源</w:t>
      </w:r>
      <w:r>
        <w:rPr>
          <w:rFonts w:hint="default"/>
          <w:highlight w:val="none"/>
        </w:rPr>
        <w:t>：自动统计各部门/岗位人力成本占比，对比行业薪酬水平，标记竞争力高低</w:t>
      </w:r>
      <w:r>
        <w:rPr>
          <w:rFonts w:hint="eastAsia"/>
          <w:highlight w:val="none"/>
          <w:lang w:eastAsia="zh-CN"/>
        </w:rPr>
        <w:t>，</w:t>
      </w:r>
      <w:r>
        <w:rPr>
          <w:rFonts w:hint="default"/>
          <w:highlight w:val="none"/>
        </w:rPr>
        <w:t>可视化呈现学历/年龄/职级分布</w:t>
      </w:r>
    </w:p>
    <w:p w14:paraId="17FB2437">
      <w:pPr>
        <w:rPr>
          <w:rFonts w:hint="eastAsia" w:eastAsiaTheme="minorEastAsia"/>
          <w:highlight w:val="none"/>
          <w:lang w:eastAsia="zh-CN"/>
        </w:rPr>
      </w:pPr>
      <w:r>
        <w:rPr>
          <w:rFonts w:hint="default"/>
          <w:highlight w:val="none"/>
        </w:rPr>
        <w:t>采购</w:t>
      </w:r>
      <w:r>
        <w:rPr>
          <w:rFonts w:hint="eastAsia"/>
          <w:highlight w:val="none"/>
          <w:lang w:val="en-US" w:eastAsia="zh-CN"/>
        </w:rPr>
        <w:t>成本</w:t>
      </w:r>
      <w:r>
        <w:rPr>
          <w:rFonts w:hint="default"/>
          <w:highlight w:val="none"/>
        </w:rPr>
        <w:t>：比价供应商数据，标记高价采购项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及</w:t>
      </w:r>
      <w:r>
        <w:rPr>
          <w:rFonts w:hint="eastAsia"/>
          <w:highlight w:val="none"/>
          <w:lang w:eastAsia="zh-CN"/>
        </w:rPr>
        <w:t>历史数据的统计查询</w:t>
      </w:r>
    </w:p>
    <w:p w14:paraId="27959526">
      <w:pPr>
        <w:rPr>
          <w:rStyle w:val="8"/>
          <w:woUserID w:val="0"/>
        </w:rPr>
      </w:pPr>
      <w:r>
        <w:rPr>
          <w:rFonts w:hint="default"/>
          <w:highlight w:val="none"/>
        </w:rPr>
        <w:t>费用</w:t>
      </w:r>
      <w:r>
        <w:rPr>
          <w:rFonts w:hint="eastAsia"/>
          <w:highlight w:val="none"/>
          <w:lang w:val="en-US" w:eastAsia="zh-CN"/>
        </w:rPr>
        <w:t>管理</w:t>
      </w:r>
      <w:r>
        <w:rPr>
          <w:rFonts w:hint="default"/>
          <w:highlight w:val="none"/>
        </w:rPr>
        <w:t>：统计车辆油耗/维修费，异常自动预警</w:t>
      </w:r>
    </w:p>
    <w:p w14:paraId="02A458E8">
      <w:pPr>
        <w:rPr>
          <w:rFonts w:hint="default" w:eastAsiaTheme="minorEastAsia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</w:rPr>
        <w:t>②</w:t>
      </w:r>
      <w:r>
        <w:rPr>
          <w:rFonts w:hint="eastAsia"/>
          <w:sz w:val="24"/>
          <w:szCs w:val="24"/>
          <w:highlight w:val="yellow"/>
          <w:lang w:val="en-US" w:eastAsia="zh-CN"/>
        </w:rPr>
        <w:t>流程自动化</w:t>
      </w:r>
    </w:p>
    <w:p w14:paraId="6383850F">
      <w:r>
        <w:rPr>
          <w:rFonts w:hint="eastAsia"/>
          <w:highlight w:val="none"/>
          <w:lang w:val="en-US" w:eastAsia="zh-CN"/>
        </w:rPr>
        <w:t>培训管理</w:t>
      </w:r>
      <w:r>
        <w:rPr>
          <w:rFonts w:hint="default"/>
          <w:highlight w:val="none"/>
        </w:rPr>
        <w:t>：自动生成新员工培训计划（含制度考试安排）</w:t>
      </w:r>
      <w:r>
        <w:rPr>
          <w:rFonts w:hint="eastAsia"/>
          <w:highlight w:val="none"/>
          <w:lang w:eastAsia="zh-CN"/>
        </w:rPr>
        <w:t>，</w:t>
      </w:r>
      <w:r>
        <w:rPr>
          <w:rFonts w:hint="default"/>
          <w:highlight w:val="none"/>
        </w:rPr>
        <w:t>跟踪完成率，未达标人员自动提醒</w:t>
      </w:r>
    </w:p>
    <w:p w14:paraId="253CC3A0">
      <w:pPr>
        <w:rPr>
          <w:rFonts w:hint="eastAsia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</w:rPr>
        <w:t>③</w:t>
      </w:r>
      <w:r>
        <w:rPr>
          <w:rFonts w:hint="eastAsia"/>
          <w:sz w:val="24"/>
          <w:szCs w:val="24"/>
          <w:highlight w:val="yellow"/>
          <w:lang w:val="en-US" w:eastAsia="zh-CN"/>
        </w:rPr>
        <w:t>文档智能处理</w:t>
      </w:r>
    </w:p>
    <w:p w14:paraId="6B7AB3FC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自动生成文档</w:t>
      </w:r>
      <w:r>
        <w:rPr>
          <w:rFonts w:hint="default"/>
          <w:highlight w:val="none"/>
          <w:lang w:val="en-US" w:eastAsia="zh-CN"/>
        </w:rPr>
        <w:t>：</w:t>
      </w:r>
      <w:r>
        <w:rPr>
          <w:rFonts w:hint="eastAsia"/>
          <w:highlight w:val="none"/>
          <w:lang w:val="en-US" w:eastAsia="zh-CN"/>
        </w:rPr>
        <w:t>输入数据/关键词 → 自动输出完整文档（项目申报材料/宣传稿/总结报告）</w:t>
      </w:r>
    </w:p>
    <w:p w14:paraId="13A226F1">
      <w:pPr>
        <w:rPr>
          <w:rFonts w:hint="eastAsia"/>
          <w:highlight w:val="magenta"/>
          <w:lang w:val="en-US" w:eastAsia="zh-CN"/>
        </w:rPr>
      </w:pPr>
      <w:r>
        <w:rPr>
          <w:rFonts w:hint="eastAsia"/>
          <w:sz w:val="24"/>
          <w:szCs w:val="24"/>
          <w:highlight w:val="magenta"/>
        </w:rPr>
        <w:t>④</w:t>
      </w:r>
      <w:r>
        <w:rPr>
          <w:rFonts w:hint="eastAsia"/>
          <w:sz w:val="24"/>
          <w:szCs w:val="24"/>
          <w:highlight w:val="magenta"/>
          <w:lang w:val="en-US" w:eastAsia="zh-CN"/>
        </w:rPr>
        <w:t>仓库智能化管理（一阶段）</w:t>
      </w:r>
    </w:p>
    <w:p w14:paraId="3C000DD3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实时出入库统计</w:t>
      </w:r>
      <w:r>
        <w:rPr>
          <w:rFonts w:hint="default"/>
          <w:highlight w:val="none"/>
          <w:lang w:val="en-US" w:eastAsia="zh-CN"/>
        </w:rPr>
        <w:t>：扫码/输入物料编号，自动记录出入库（时间、数量、操作人）</w:t>
      </w:r>
    </w:p>
    <w:p w14:paraId="7483D0E9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月度汇总表：自动生成Excel/PDF报表</w:t>
      </w:r>
    </w:p>
    <w:p w14:paraId="026AD0FA"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库存查询：输入物料名称/编号，实时显示当前库存量</w:t>
      </w:r>
      <w:r>
        <w:rPr>
          <w:rFonts w:hint="eastAsia"/>
          <w:highlight w:val="none"/>
          <w:lang w:val="en-US" w:eastAsia="zh-CN"/>
        </w:rPr>
        <w:t>（库存预警）</w:t>
      </w:r>
    </w:p>
    <w:p w14:paraId="3486C5D0">
      <w:pPr>
        <w:rPr>
          <w:rFonts w:hint="default"/>
          <w:highlight w:val="none"/>
          <w:lang w:val="en-US" w:eastAsia="zh-CN"/>
        </w:rPr>
      </w:pPr>
    </w:p>
    <w:p w14:paraId="0E96AF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探索DeepSeek技术在</w:t>
      </w:r>
      <w:r>
        <w:rPr>
          <w:rFonts w:hint="eastAsia"/>
          <w:sz w:val="24"/>
          <w:szCs w:val="24"/>
          <w:lang w:val="en-US" w:eastAsia="zh-CN"/>
        </w:rPr>
        <w:t>财务</w:t>
      </w:r>
      <w:r>
        <w:rPr>
          <w:rFonts w:hint="eastAsia"/>
          <w:sz w:val="24"/>
          <w:szCs w:val="24"/>
        </w:rPr>
        <w:t>智能化中的应用</w:t>
      </w:r>
    </w:p>
    <w:p w14:paraId="039FBFCA">
      <w:p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</w:rPr>
        <w:t>①</w:t>
      </w:r>
      <w:r>
        <w:rPr>
          <w:rFonts w:hint="eastAsia"/>
          <w:sz w:val="24"/>
          <w:szCs w:val="24"/>
          <w:highlight w:val="yellow"/>
          <w:lang w:val="en-US" w:eastAsia="zh-CN"/>
        </w:rPr>
        <w:t>数据自动提取</w:t>
      </w:r>
    </w:p>
    <w:p w14:paraId="50162850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自动识别：自动从Excel、PDF、扫描件中提取数据，减少手工录入错误</w:t>
      </w:r>
    </w:p>
    <w:p w14:paraId="29AAAD20">
      <w:pPr>
        <w:rPr>
          <w:rFonts w:hint="eastAsia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</w:rPr>
        <w:t>②</w:t>
      </w:r>
      <w:r>
        <w:rPr>
          <w:rFonts w:hint="eastAsia"/>
          <w:sz w:val="24"/>
          <w:szCs w:val="24"/>
          <w:highlight w:val="yellow"/>
          <w:lang w:val="en-US" w:eastAsia="zh-CN"/>
        </w:rPr>
        <w:t>趋势预测</w:t>
      </w:r>
    </w:p>
    <w:p w14:paraId="40481F2C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基于历史数据预测收入、成本或现金流</w:t>
      </w:r>
    </w:p>
    <w:p w14:paraId="55EACAC0">
      <w:p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</w:rPr>
        <w:t>③</w:t>
      </w:r>
      <w:r>
        <w:rPr>
          <w:rFonts w:hint="eastAsia"/>
          <w:sz w:val="24"/>
          <w:szCs w:val="24"/>
          <w:highlight w:val="yellow"/>
          <w:lang w:val="en-US" w:eastAsia="zh-CN"/>
        </w:rPr>
        <w:t>可视化看板</w:t>
      </w:r>
    </w:p>
    <w:p w14:paraId="1632A41D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动态图标</w:t>
      </w:r>
      <w:r>
        <w:rPr>
          <w:rFonts w:hint="default"/>
          <w:highlight w:val="none"/>
          <w:lang w:val="en-US" w:eastAsia="zh-CN"/>
        </w:rPr>
        <w:t>：</w:t>
      </w:r>
      <w:r>
        <w:rPr>
          <w:rFonts w:hint="eastAsia"/>
          <w:highlight w:val="none"/>
          <w:lang w:val="en-US" w:eastAsia="zh-CN"/>
        </w:rPr>
        <w:t>自动展示利润率、应收账款、成本占比等核心指标</w:t>
      </w:r>
    </w:p>
    <w:p w14:paraId="1CA8555B">
      <w:p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⑤智能算税</w:t>
      </w:r>
    </w:p>
    <w:p w14:paraId="10E9717F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自动计算企业所得税、个税等，减少人工误差。</w:t>
      </w:r>
    </w:p>
    <w:p w14:paraId="0622F5C0">
      <w:p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⑥风险防控</w:t>
      </w:r>
    </w:p>
    <w:p w14:paraId="7FABF861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检查发票真伪、关联交易风险，降低税务稽查概率。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F9AB1"/>
    <w:multiLevelType w:val="singleLevel"/>
    <w:tmpl w:val="362F9AB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C0537"/>
    <w:rsid w:val="015C0537"/>
    <w:rsid w:val="05382B9E"/>
    <w:rsid w:val="05A7609A"/>
    <w:rsid w:val="0C161698"/>
    <w:rsid w:val="0E36529E"/>
    <w:rsid w:val="0FAB749C"/>
    <w:rsid w:val="13FA01F2"/>
    <w:rsid w:val="18A81C40"/>
    <w:rsid w:val="1CE14AC0"/>
    <w:rsid w:val="1DFB0FB6"/>
    <w:rsid w:val="2A6E1037"/>
    <w:rsid w:val="2FDF628B"/>
    <w:rsid w:val="31037A66"/>
    <w:rsid w:val="32EC2923"/>
    <w:rsid w:val="3F2A1DA7"/>
    <w:rsid w:val="40790653"/>
    <w:rsid w:val="47674615"/>
    <w:rsid w:val="47AB7296"/>
    <w:rsid w:val="4DEA6895"/>
    <w:rsid w:val="511D2CEB"/>
    <w:rsid w:val="528F262F"/>
    <w:rsid w:val="5304125F"/>
    <w:rsid w:val="565B7F3A"/>
    <w:rsid w:val="595644C7"/>
    <w:rsid w:val="59FD179F"/>
    <w:rsid w:val="5BFD3668"/>
    <w:rsid w:val="5C7A4F1D"/>
    <w:rsid w:val="634F29FC"/>
    <w:rsid w:val="65BC08CD"/>
    <w:rsid w:val="66493D95"/>
    <w:rsid w:val="667E18E1"/>
    <w:rsid w:val="674E4906"/>
    <w:rsid w:val="69102EB2"/>
    <w:rsid w:val="697B382B"/>
    <w:rsid w:val="6C041C46"/>
    <w:rsid w:val="6E184077"/>
    <w:rsid w:val="6ED80710"/>
    <w:rsid w:val="7A99501E"/>
    <w:rsid w:val="7B2C1A86"/>
    <w:rsid w:val="7BD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2136</Words>
  <Characters>2251</Characters>
  <Lines>0</Lines>
  <Paragraphs>0</Paragraphs>
  <TotalTime>101</TotalTime>
  <ScaleCrop>false</ScaleCrop>
  <LinksUpToDate>false</LinksUpToDate>
  <CharactersWithSpaces>2258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2025-05-19T00:54:00Z</dcterms:created>
  <dc:creator>回忆。。</dc:creator>
  <cp:lastModifiedBy>回忆。。</cp:lastModifiedBy>
  <cp:lastPrinted>2025-05-21T02:47:00Z</cp:lastPrinted>
  <dcterms:modified xsi:type="dcterms:W3CDTF">2025-05-30T02:35:47Z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C25E24FAC5E446B6BAA8A5E758E1C154_13</vt:lpwstr>
  </property>
  <property fmtid="{D5CDD505-2E9C-101B-9397-08002B2CF9AE}" pid="4" name="KSOTemplateDocerSaveRecord">
    <vt:lpwstr>eyJoZGlkIjoiNDg2YTIxYTU4YzZmYmFmZjE2MDA5YmUxOGI3MDQ1NDkiLCJ1c2VySWQiOiI0NDIyMjYwMjkifQ==</vt:lpwstr>
  </property>
</Properties>
</file>